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A47" w:rsidRPr="00AF3A47" w:rsidRDefault="00AF3A47" w:rsidP="00AF3A47">
      <w:pPr>
        <w:jc w:val="center"/>
        <w:rPr>
          <w:rFonts w:asciiTheme="majorEastAsia" w:eastAsiaTheme="majorEastAsia" w:hAnsiTheme="majorEastAsia" w:hint="eastAsia"/>
          <w:b/>
          <w:sz w:val="28"/>
        </w:rPr>
      </w:pPr>
      <w:r w:rsidRPr="00AF3A47">
        <w:rPr>
          <w:rFonts w:asciiTheme="majorEastAsia" w:eastAsiaTheme="majorEastAsia" w:hAnsiTheme="majorEastAsia" w:hint="eastAsia"/>
          <w:b/>
          <w:sz w:val="28"/>
        </w:rPr>
        <w:t>西安博赛奥生物科技有限公司</w:t>
      </w:r>
    </w:p>
    <w:p w:rsidR="00FD15A2" w:rsidRPr="00AF3A47" w:rsidRDefault="00AF3A47" w:rsidP="00AF3A47">
      <w:pPr>
        <w:jc w:val="center"/>
        <w:rPr>
          <w:rFonts w:asciiTheme="majorEastAsia" w:eastAsiaTheme="majorEastAsia" w:hAnsiTheme="majorEastAsia"/>
          <w:b/>
          <w:sz w:val="28"/>
        </w:rPr>
      </w:pPr>
      <w:r w:rsidRPr="00AF3A47">
        <w:rPr>
          <w:rFonts w:asciiTheme="majorEastAsia" w:eastAsiaTheme="majorEastAsia" w:hAnsiTheme="majorEastAsia" w:hint="eastAsia"/>
          <w:b/>
          <w:sz w:val="28"/>
        </w:rPr>
        <w:t>CIP清洗站用户需求表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7229"/>
        <w:gridCol w:w="851"/>
        <w:gridCol w:w="850"/>
      </w:tblGrid>
      <w:tr w:rsidR="00FD15A2" w:rsidRPr="00FD15A2" w:rsidTr="00AC5DEA">
        <w:trPr>
          <w:trHeight w:val="567"/>
        </w:trPr>
        <w:tc>
          <w:tcPr>
            <w:tcW w:w="817" w:type="dxa"/>
            <w:vAlign w:val="center"/>
          </w:tcPr>
          <w:p w:rsidR="00FD15A2" w:rsidRPr="00FD15A2" w:rsidRDefault="00FD15A2" w:rsidP="00FD15A2">
            <w:pPr>
              <w:rPr>
                <w:rFonts w:asciiTheme="majorEastAsia" w:eastAsiaTheme="majorEastAsia" w:hAnsiTheme="majorEastAsia"/>
                <w:sz w:val="22"/>
              </w:rPr>
            </w:pPr>
            <w:r w:rsidRPr="00FD15A2">
              <w:rPr>
                <w:rFonts w:asciiTheme="majorEastAsia" w:eastAsiaTheme="majorEastAsia" w:hAnsiTheme="majorEastAsia" w:hint="eastAsia"/>
                <w:sz w:val="22"/>
              </w:rPr>
              <w:t>编号</w:t>
            </w:r>
          </w:p>
        </w:tc>
        <w:tc>
          <w:tcPr>
            <w:tcW w:w="7229" w:type="dxa"/>
            <w:vAlign w:val="center"/>
          </w:tcPr>
          <w:p w:rsidR="00FD15A2" w:rsidRPr="00FD15A2" w:rsidRDefault="00FD15A2" w:rsidP="00FD15A2">
            <w:pPr>
              <w:rPr>
                <w:rFonts w:asciiTheme="majorEastAsia" w:eastAsiaTheme="majorEastAsia" w:hAnsiTheme="majorEastAsia"/>
                <w:sz w:val="22"/>
              </w:rPr>
            </w:pPr>
            <w:r w:rsidRPr="00FD15A2">
              <w:rPr>
                <w:rFonts w:asciiTheme="majorEastAsia" w:eastAsiaTheme="majorEastAsia" w:hAnsiTheme="majorEastAsia" w:hint="eastAsia"/>
                <w:sz w:val="22"/>
              </w:rPr>
              <w:t>要求描述</w:t>
            </w:r>
          </w:p>
        </w:tc>
        <w:tc>
          <w:tcPr>
            <w:tcW w:w="851" w:type="dxa"/>
            <w:vAlign w:val="center"/>
          </w:tcPr>
          <w:p w:rsidR="00FD15A2" w:rsidRPr="00FD15A2" w:rsidRDefault="00FD15A2" w:rsidP="00FD15A2">
            <w:pPr>
              <w:rPr>
                <w:rFonts w:asciiTheme="majorEastAsia" w:eastAsiaTheme="majorEastAsia" w:hAnsiTheme="majorEastAsia"/>
                <w:sz w:val="22"/>
              </w:rPr>
            </w:pPr>
            <w:r w:rsidRPr="00FD15A2">
              <w:rPr>
                <w:rFonts w:asciiTheme="majorEastAsia" w:eastAsiaTheme="majorEastAsia" w:hAnsiTheme="majorEastAsia" w:hint="eastAsia"/>
                <w:sz w:val="22"/>
              </w:rPr>
              <w:t>响应</w:t>
            </w:r>
          </w:p>
        </w:tc>
        <w:tc>
          <w:tcPr>
            <w:tcW w:w="850" w:type="dxa"/>
            <w:vAlign w:val="center"/>
          </w:tcPr>
          <w:p w:rsidR="00FD15A2" w:rsidRPr="00FD15A2" w:rsidRDefault="00FD15A2" w:rsidP="00FD15A2">
            <w:pPr>
              <w:rPr>
                <w:rFonts w:asciiTheme="majorEastAsia" w:eastAsiaTheme="majorEastAsia" w:hAnsiTheme="majorEastAsia"/>
                <w:sz w:val="22"/>
              </w:rPr>
            </w:pPr>
            <w:r w:rsidRPr="00FD15A2">
              <w:rPr>
                <w:rFonts w:asciiTheme="majorEastAsia" w:eastAsiaTheme="majorEastAsia" w:hAnsiTheme="majorEastAsia" w:hint="eastAsia"/>
                <w:sz w:val="22"/>
              </w:rPr>
              <w:t>备注</w:t>
            </w:r>
          </w:p>
        </w:tc>
      </w:tr>
      <w:tr w:rsidR="00FD15A2" w:rsidRPr="00FD15A2" w:rsidTr="00AC5DEA">
        <w:trPr>
          <w:trHeight w:val="567"/>
        </w:trPr>
        <w:tc>
          <w:tcPr>
            <w:tcW w:w="817" w:type="dxa"/>
            <w:vAlign w:val="center"/>
          </w:tcPr>
          <w:p w:rsidR="00FD15A2" w:rsidRPr="00FD15A2" w:rsidRDefault="00B3232C" w:rsidP="00FD15A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URS01</w:t>
            </w:r>
          </w:p>
        </w:tc>
        <w:tc>
          <w:tcPr>
            <w:tcW w:w="7229" w:type="dxa"/>
            <w:vAlign w:val="center"/>
          </w:tcPr>
          <w:p w:rsidR="00FD15A2" w:rsidRPr="00FD15A2" w:rsidRDefault="00B3232C" w:rsidP="00AF3A47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 w:rsidRPr="00AF3A47">
              <w:rPr>
                <w:rFonts w:asciiTheme="majorEastAsia" w:eastAsiaTheme="majorEastAsia" w:hAnsiTheme="majorEastAsia" w:hint="eastAsia"/>
                <w:color w:val="0000FF"/>
                <w:sz w:val="22"/>
              </w:rPr>
              <w:t>CIP系统包括碱液罐、热水罐，</w:t>
            </w:r>
            <w:r>
              <w:rPr>
                <w:rFonts w:asciiTheme="majorEastAsia" w:eastAsiaTheme="majorEastAsia" w:hAnsiTheme="majorEastAsia" w:hint="eastAsia"/>
                <w:sz w:val="22"/>
              </w:rPr>
              <w:t>以及配套的溶解碱的PE塑料桶</w:t>
            </w:r>
            <w:r w:rsidR="00AF3A47">
              <w:rPr>
                <w:rFonts w:asciiTheme="majorEastAsia" w:eastAsiaTheme="majorEastAsia" w:hAnsiTheme="majorEastAsia" w:hint="eastAsia"/>
                <w:sz w:val="22"/>
              </w:rPr>
              <w:t>，</w:t>
            </w:r>
            <w:r>
              <w:rPr>
                <w:rFonts w:asciiTheme="majorEastAsia" w:eastAsiaTheme="majorEastAsia" w:hAnsiTheme="majorEastAsia" w:hint="eastAsia"/>
                <w:sz w:val="22"/>
              </w:rPr>
              <w:t>碱液</w:t>
            </w:r>
            <w:proofErr w:type="gramStart"/>
            <w:r>
              <w:rPr>
                <w:rFonts w:asciiTheme="majorEastAsia" w:eastAsiaTheme="majorEastAsia" w:hAnsiTheme="majorEastAsia" w:hint="eastAsia"/>
                <w:sz w:val="22"/>
              </w:rPr>
              <w:t>罐设计</w:t>
            </w:r>
            <w:proofErr w:type="gramEnd"/>
            <w:r>
              <w:rPr>
                <w:rFonts w:asciiTheme="majorEastAsia" w:eastAsiaTheme="majorEastAsia" w:hAnsiTheme="majorEastAsia" w:hint="eastAsia"/>
                <w:sz w:val="22"/>
              </w:rPr>
              <w:t>机械搅拌，为无油电机，无泄漏，变频调速。保证机械密封，搅拌机械不得对</w:t>
            </w:r>
            <w:r w:rsidR="00AF3A47">
              <w:rPr>
                <w:rFonts w:asciiTheme="majorEastAsia" w:eastAsiaTheme="majorEastAsia" w:hAnsiTheme="majorEastAsia" w:hint="eastAsia"/>
                <w:sz w:val="22"/>
              </w:rPr>
              <w:t>碱液内配制物造成任何污染。碱的输送使用</w:t>
            </w:r>
            <w:r>
              <w:rPr>
                <w:rFonts w:asciiTheme="majorEastAsia" w:eastAsiaTheme="majorEastAsia" w:hAnsiTheme="majorEastAsia" w:hint="eastAsia"/>
                <w:sz w:val="22"/>
              </w:rPr>
              <w:t>碱计量泵，泵为卫生级，进口品牌，应根据罐体容积、管路长度计算泵出水量。应保证管路中的液体有一定的流速和压力，以达到清洗效果。</w:t>
            </w:r>
          </w:p>
        </w:tc>
        <w:tc>
          <w:tcPr>
            <w:tcW w:w="851" w:type="dxa"/>
            <w:vAlign w:val="center"/>
          </w:tcPr>
          <w:p w:rsidR="00AC5DEA" w:rsidRDefault="00AC5DEA" w:rsidP="00AC5DE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□是</w:t>
            </w:r>
          </w:p>
          <w:p w:rsidR="00F97F98" w:rsidRPr="00FD15A2" w:rsidRDefault="00AC5DEA" w:rsidP="00AC5DE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□否</w:t>
            </w:r>
          </w:p>
        </w:tc>
        <w:tc>
          <w:tcPr>
            <w:tcW w:w="850" w:type="dxa"/>
            <w:vAlign w:val="center"/>
          </w:tcPr>
          <w:p w:rsidR="00FD15A2" w:rsidRPr="00FD15A2" w:rsidRDefault="00FD15A2" w:rsidP="00FD15A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D15A2" w:rsidRPr="00FD15A2" w:rsidTr="00AC5DEA">
        <w:trPr>
          <w:trHeight w:val="567"/>
        </w:trPr>
        <w:tc>
          <w:tcPr>
            <w:tcW w:w="817" w:type="dxa"/>
            <w:vAlign w:val="center"/>
          </w:tcPr>
          <w:p w:rsidR="00FD15A2" w:rsidRPr="00FD15A2" w:rsidRDefault="00B3232C" w:rsidP="00FD15A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URS02</w:t>
            </w:r>
          </w:p>
        </w:tc>
        <w:tc>
          <w:tcPr>
            <w:tcW w:w="7229" w:type="dxa"/>
            <w:vAlign w:val="center"/>
          </w:tcPr>
          <w:p w:rsidR="009B421A" w:rsidRDefault="009B421A" w:rsidP="00C63CA8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 w:rsidRPr="005026B9">
              <w:rPr>
                <w:rFonts w:asciiTheme="majorEastAsia" w:eastAsiaTheme="majorEastAsia" w:hAnsiTheme="majorEastAsia" w:hint="eastAsia"/>
                <w:color w:val="0000FF"/>
                <w:sz w:val="22"/>
              </w:rPr>
              <w:t>碱液桶（材质PE）：</w:t>
            </w:r>
            <w:r>
              <w:rPr>
                <w:rFonts w:asciiTheme="majorEastAsia" w:eastAsiaTheme="majorEastAsia" w:hAnsiTheme="majorEastAsia" w:hint="eastAsia"/>
                <w:sz w:val="22"/>
              </w:rPr>
              <w:t>白色，200L，有效容积150L,桶上部加盖，桶下部有出液口，</w:t>
            </w:r>
            <w:proofErr w:type="gramStart"/>
            <w:r>
              <w:rPr>
                <w:rFonts w:asciiTheme="majorEastAsia" w:eastAsiaTheme="majorEastAsia" w:hAnsiTheme="majorEastAsia" w:hint="eastAsia"/>
                <w:sz w:val="22"/>
              </w:rPr>
              <w:t>出液口与</w:t>
            </w:r>
            <w:proofErr w:type="gramEnd"/>
            <w:r>
              <w:rPr>
                <w:rFonts w:asciiTheme="majorEastAsia" w:eastAsiaTheme="majorEastAsia" w:hAnsiTheme="majorEastAsia" w:hint="eastAsia"/>
                <w:sz w:val="22"/>
              </w:rPr>
              <w:t>碱液泵连接，泵为卫生级。</w:t>
            </w:r>
          </w:p>
          <w:p w:rsidR="00C63CA8" w:rsidRDefault="00C63CA8" w:rsidP="005026B9">
            <w:pPr>
              <w:ind w:firstLine="450"/>
              <w:rPr>
                <w:rFonts w:asciiTheme="majorEastAsia" w:eastAsiaTheme="majorEastAsia" w:hAnsiTheme="majorEastAsia"/>
                <w:sz w:val="22"/>
              </w:rPr>
            </w:pPr>
            <w:r w:rsidRPr="005026B9">
              <w:rPr>
                <w:rFonts w:asciiTheme="majorEastAsia" w:eastAsiaTheme="majorEastAsia" w:hAnsiTheme="majorEastAsia" w:hint="eastAsia"/>
                <w:color w:val="0000FF"/>
                <w:sz w:val="22"/>
              </w:rPr>
              <w:t>碱液不锈钢罐：</w:t>
            </w:r>
            <w:r>
              <w:rPr>
                <w:rFonts w:asciiTheme="majorEastAsia" w:eastAsiaTheme="majorEastAsia" w:hAnsiTheme="majorEastAsia" w:hint="eastAsia"/>
                <w:sz w:val="22"/>
              </w:rPr>
              <w:t>三足式支撑，单层罐，有效容积</w:t>
            </w:r>
            <w:r w:rsidR="00AF3A47" w:rsidRPr="00AF3A47">
              <w:rPr>
                <w:rFonts w:asciiTheme="majorEastAsia" w:eastAsiaTheme="majorEastAsia" w:hAnsiTheme="majorEastAsia" w:hint="eastAsia"/>
                <w:color w:val="0000FF"/>
                <w:sz w:val="22"/>
              </w:rPr>
              <w:t>5</w:t>
            </w:r>
            <w:r w:rsidRPr="00AF3A47">
              <w:rPr>
                <w:rFonts w:asciiTheme="majorEastAsia" w:eastAsiaTheme="majorEastAsia" w:hAnsiTheme="majorEastAsia" w:hint="eastAsia"/>
                <w:color w:val="0000FF"/>
                <w:sz w:val="22"/>
              </w:rPr>
              <w:t>00L</w:t>
            </w:r>
            <w:r>
              <w:rPr>
                <w:rFonts w:asciiTheme="majorEastAsia" w:eastAsiaTheme="majorEastAsia" w:hAnsiTheme="majorEastAsia" w:hint="eastAsia"/>
                <w:sz w:val="22"/>
              </w:rPr>
              <w:t>,</w:t>
            </w:r>
            <w:r w:rsidR="005026B9">
              <w:rPr>
                <w:rFonts w:asciiTheme="majorEastAsia" w:eastAsiaTheme="majorEastAsia" w:hAnsiTheme="majorEastAsia" w:hint="eastAsia"/>
                <w:sz w:val="22"/>
              </w:rPr>
              <w:t>有人孔、相关的工艺管道（如纯化水入口、注射用水入口、</w:t>
            </w:r>
            <w:r w:rsidR="005026B9">
              <w:rPr>
                <w:rFonts w:asciiTheme="majorEastAsia" w:eastAsiaTheme="majorEastAsia" w:hAnsiTheme="majorEastAsia" w:hint="eastAsia"/>
                <w:sz w:val="22"/>
              </w:rPr>
              <w:t>酸液入口、</w:t>
            </w:r>
            <w:r>
              <w:rPr>
                <w:rFonts w:asciiTheme="majorEastAsia" w:eastAsiaTheme="majorEastAsia" w:hAnsiTheme="majorEastAsia" w:hint="eastAsia"/>
                <w:sz w:val="22"/>
              </w:rPr>
              <w:t>碱液入口、</w:t>
            </w:r>
            <w:proofErr w:type="gramStart"/>
            <w:r>
              <w:rPr>
                <w:rFonts w:asciiTheme="majorEastAsia" w:eastAsiaTheme="majorEastAsia" w:hAnsiTheme="majorEastAsia" w:hint="eastAsia"/>
                <w:sz w:val="22"/>
              </w:rPr>
              <w:t>出液口等</w:t>
            </w:r>
            <w:proofErr w:type="gramEnd"/>
            <w:r>
              <w:rPr>
                <w:rFonts w:asciiTheme="majorEastAsia" w:eastAsiaTheme="majorEastAsia" w:hAnsiTheme="majorEastAsia" w:hint="eastAsia"/>
                <w:sz w:val="22"/>
              </w:rPr>
              <w:t>）、阀门、清洗球等，有排水管道及阀门、输送管道及阀门。阀门均为手动耐酸碱阀。</w:t>
            </w:r>
          </w:p>
          <w:p w:rsidR="005026B9" w:rsidRDefault="009B421A" w:rsidP="009B421A">
            <w:pPr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   </w:t>
            </w:r>
            <w:r w:rsidRPr="005026B9">
              <w:rPr>
                <w:rFonts w:asciiTheme="majorEastAsia" w:eastAsiaTheme="majorEastAsia" w:hAnsiTheme="majorEastAsia" w:hint="eastAsia"/>
                <w:color w:val="0000FF"/>
                <w:sz w:val="22"/>
              </w:rPr>
              <w:t xml:space="preserve"> </w:t>
            </w:r>
            <w:r w:rsidR="005026B9" w:rsidRPr="005026B9">
              <w:rPr>
                <w:rFonts w:asciiTheme="majorEastAsia" w:eastAsiaTheme="majorEastAsia" w:hAnsiTheme="majorEastAsia" w:hint="eastAsia"/>
                <w:color w:val="0000FF"/>
                <w:sz w:val="22"/>
              </w:rPr>
              <w:t>热水不锈钢罐：</w:t>
            </w:r>
            <w:r w:rsidR="005026B9">
              <w:rPr>
                <w:rFonts w:asciiTheme="majorEastAsia" w:eastAsiaTheme="majorEastAsia" w:hAnsiTheme="majorEastAsia" w:hint="eastAsia"/>
                <w:sz w:val="22"/>
              </w:rPr>
              <w:t>三足式支撑，夹层罐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，有效容积</w:t>
            </w:r>
            <w:r w:rsidR="00AF3A47" w:rsidRPr="00AF3A47">
              <w:rPr>
                <w:rFonts w:asciiTheme="majorEastAsia" w:eastAsiaTheme="majorEastAsia" w:hAnsiTheme="majorEastAsia" w:hint="eastAsia"/>
                <w:color w:val="0000FF"/>
                <w:sz w:val="22"/>
              </w:rPr>
              <w:t>500</w:t>
            </w:r>
            <w:r w:rsidRPr="00AF3A47">
              <w:rPr>
                <w:rFonts w:asciiTheme="majorEastAsia" w:eastAsiaTheme="majorEastAsia" w:hAnsiTheme="majorEastAsia" w:hint="eastAsia"/>
                <w:color w:val="0000FF"/>
                <w:sz w:val="22"/>
              </w:rPr>
              <w:t>L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，有人孔、相关的工艺管道（如纯化水入口、注射</w:t>
            </w:r>
            <w:r w:rsidR="005026B9">
              <w:rPr>
                <w:rFonts w:asciiTheme="majorEastAsia" w:eastAsiaTheme="majorEastAsia" w:hAnsiTheme="majorEastAsia" w:hint="eastAsia"/>
                <w:sz w:val="22"/>
              </w:rPr>
              <w:t>用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水入口、酸液入口、碱液入口、出液</w:t>
            </w:r>
          </w:p>
          <w:p w:rsidR="009B421A" w:rsidRPr="009B421A" w:rsidRDefault="009B421A" w:rsidP="009B421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口等）、阀门、清洗球、呼吸器等，配置温度传感器（PT100），有排水管道及阀门、输送管道及阀门，珍珠岩保温。有安全阀。</w:t>
            </w:r>
          </w:p>
        </w:tc>
        <w:tc>
          <w:tcPr>
            <w:tcW w:w="851" w:type="dxa"/>
            <w:vAlign w:val="center"/>
          </w:tcPr>
          <w:p w:rsidR="001C0058" w:rsidRDefault="001C0058" w:rsidP="001C005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□是</w:t>
            </w:r>
          </w:p>
          <w:p w:rsidR="00FD15A2" w:rsidRPr="00FD15A2" w:rsidRDefault="001C0058" w:rsidP="001C005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□否</w:t>
            </w:r>
          </w:p>
        </w:tc>
        <w:tc>
          <w:tcPr>
            <w:tcW w:w="850" w:type="dxa"/>
            <w:vAlign w:val="center"/>
          </w:tcPr>
          <w:p w:rsidR="00FD15A2" w:rsidRPr="00FD15A2" w:rsidRDefault="00FD15A2" w:rsidP="00FD15A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D15A2" w:rsidRPr="00FD15A2" w:rsidTr="00AC5DEA">
        <w:trPr>
          <w:trHeight w:val="567"/>
        </w:trPr>
        <w:tc>
          <w:tcPr>
            <w:tcW w:w="817" w:type="dxa"/>
            <w:vAlign w:val="center"/>
          </w:tcPr>
          <w:p w:rsidR="00FD15A2" w:rsidRPr="00FD15A2" w:rsidRDefault="00B3232C" w:rsidP="00FD15A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URS03</w:t>
            </w:r>
          </w:p>
        </w:tc>
        <w:tc>
          <w:tcPr>
            <w:tcW w:w="7229" w:type="dxa"/>
            <w:vAlign w:val="center"/>
          </w:tcPr>
          <w:p w:rsidR="00FD15A2" w:rsidRPr="00FD15A2" w:rsidRDefault="009B421A" w:rsidP="00FD15A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碱液不锈钢罐、热水不锈钢罐共用一个输送泵（耐受酸碱和热水），卫生级，国产品牌，</w:t>
            </w:r>
            <w:proofErr w:type="gramStart"/>
            <w:r>
              <w:rPr>
                <w:rFonts w:asciiTheme="majorEastAsia" w:eastAsiaTheme="majorEastAsia" w:hAnsiTheme="majorEastAsia" w:hint="eastAsia"/>
                <w:sz w:val="22"/>
              </w:rPr>
              <w:t>泵头材质</w:t>
            </w:r>
            <w:proofErr w:type="gramEnd"/>
            <w:r>
              <w:rPr>
                <w:rFonts w:asciiTheme="majorEastAsia" w:eastAsiaTheme="majorEastAsia" w:hAnsiTheme="majorEastAsia" w:hint="eastAsia"/>
                <w:sz w:val="22"/>
              </w:rPr>
              <w:t>为316L不锈钢，泵输送量</w:t>
            </w:r>
            <w:r w:rsidRPr="00AF3A47">
              <w:rPr>
                <w:rFonts w:asciiTheme="majorEastAsia" w:eastAsiaTheme="majorEastAsia" w:hAnsiTheme="majorEastAsia" w:hint="eastAsia"/>
                <w:color w:val="0000FF"/>
                <w:sz w:val="22"/>
              </w:rPr>
              <w:t>10吨/小时。</w:t>
            </w:r>
            <w:r w:rsidR="005026B9">
              <w:rPr>
                <w:rFonts w:asciiTheme="majorEastAsia" w:eastAsiaTheme="majorEastAsia" w:hAnsiTheme="majorEastAsia" w:hint="eastAsia"/>
                <w:color w:val="0000FF"/>
                <w:sz w:val="22"/>
              </w:rPr>
              <w:t>（参考）</w:t>
            </w:r>
          </w:p>
        </w:tc>
        <w:tc>
          <w:tcPr>
            <w:tcW w:w="851" w:type="dxa"/>
            <w:vAlign w:val="center"/>
          </w:tcPr>
          <w:p w:rsidR="001C0058" w:rsidRDefault="001C0058" w:rsidP="001C005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□是</w:t>
            </w:r>
          </w:p>
          <w:p w:rsidR="00FD15A2" w:rsidRPr="00FD15A2" w:rsidRDefault="001C0058" w:rsidP="001C005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□否</w:t>
            </w:r>
          </w:p>
        </w:tc>
        <w:tc>
          <w:tcPr>
            <w:tcW w:w="850" w:type="dxa"/>
            <w:vAlign w:val="center"/>
          </w:tcPr>
          <w:p w:rsidR="00FD15A2" w:rsidRPr="00FD15A2" w:rsidRDefault="00FD15A2" w:rsidP="00FD15A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D15A2" w:rsidRPr="00FD15A2" w:rsidTr="00AC5DEA">
        <w:trPr>
          <w:trHeight w:val="567"/>
        </w:trPr>
        <w:tc>
          <w:tcPr>
            <w:tcW w:w="817" w:type="dxa"/>
            <w:vAlign w:val="center"/>
          </w:tcPr>
          <w:p w:rsidR="00FD15A2" w:rsidRPr="00FD15A2" w:rsidRDefault="00B3232C" w:rsidP="00FD15A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URS04</w:t>
            </w:r>
          </w:p>
        </w:tc>
        <w:tc>
          <w:tcPr>
            <w:tcW w:w="7229" w:type="dxa"/>
            <w:vAlign w:val="center"/>
          </w:tcPr>
          <w:p w:rsidR="008C78A6" w:rsidRDefault="009B421A" w:rsidP="00FD15A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管道材质及特性：</w:t>
            </w:r>
          </w:p>
          <w:p w:rsidR="009B421A" w:rsidRDefault="00190A0B" w:rsidP="00FD15A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●管道、管件材质为316L不锈钢，内表面机械抛光，Ra＜0.5μm、外部亚光处理。</w:t>
            </w:r>
          </w:p>
          <w:p w:rsidR="00190A0B" w:rsidRPr="00190A0B" w:rsidRDefault="00190A0B" w:rsidP="00FD15A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●螺纹连接禁止使用</w:t>
            </w:r>
          </w:p>
        </w:tc>
        <w:tc>
          <w:tcPr>
            <w:tcW w:w="851" w:type="dxa"/>
            <w:vAlign w:val="center"/>
          </w:tcPr>
          <w:p w:rsidR="001C0058" w:rsidRDefault="001C0058" w:rsidP="001C005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□是</w:t>
            </w:r>
          </w:p>
          <w:p w:rsidR="00FD15A2" w:rsidRPr="00FD15A2" w:rsidRDefault="001C0058" w:rsidP="001C005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□否</w:t>
            </w:r>
          </w:p>
        </w:tc>
        <w:tc>
          <w:tcPr>
            <w:tcW w:w="850" w:type="dxa"/>
            <w:vAlign w:val="center"/>
          </w:tcPr>
          <w:p w:rsidR="00FD15A2" w:rsidRPr="00FD15A2" w:rsidRDefault="00FD15A2" w:rsidP="00FD15A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D15A2" w:rsidRPr="00FD15A2" w:rsidTr="00AC5DEA">
        <w:trPr>
          <w:trHeight w:val="567"/>
        </w:trPr>
        <w:tc>
          <w:tcPr>
            <w:tcW w:w="817" w:type="dxa"/>
            <w:vAlign w:val="center"/>
          </w:tcPr>
          <w:p w:rsidR="00FD15A2" w:rsidRPr="00FD15A2" w:rsidRDefault="00B3232C" w:rsidP="00FD15A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URS05</w:t>
            </w:r>
          </w:p>
        </w:tc>
        <w:tc>
          <w:tcPr>
            <w:tcW w:w="7229" w:type="dxa"/>
            <w:vAlign w:val="center"/>
          </w:tcPr>
          <w:p w:rsidR="008C78A6" w:rsidRDefault="00190A0B" w:rsidP="00FD15A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焊接：</w:t>
            </w:r>
          </w:p>
          <w:p w:rsidR="00190A0B" w:rsidRDefault="00190A0B" w:rsidP="00FD15A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●采用自动氩弧焊轨道焊接，高纯氩气保护。</w:t>
            </w:r>
          </w:p>
          <w:p w:rsidR="00190A0B" w:rsidRDefault="00190A0B" w:rsidP="00FD15A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●焊缝平整光滑，无焊渣、毛刺。</w:t>
            </w:r>
          </w:p>
          <w:p w:rsidR="00190A0B" w:rsidRDefault="00190A0B" w:rsidP="00FD15A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●需进行压力测试。</w:t>
            </w:r>
          </w:p>
          <w:p w:rsidR="00190A0B" w:rsidRDefault="00190A0B" w:rsidP="00FD15A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●需进行脱脂、酸洗、钝化处理。</w:t>
            </w:r>
          </w:p>
          <w:p w:rsidR="00190A0B" w:rsidRDefault="00190A0B" w:rsidP="00FD15A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焊缝检查：</w:t>
            </w:r>
          </w:p>
          <w:p w:rsidR="00190A0B" w:rsidRPr="008C78A6" w:rsidRDefault="00190A0B" w:rsidP="00FD15A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所有手动焊点、10%～15%的自动焊点需进行内窥镜检测。</w:t>
            </w:r>
          </w:p>
        </w:tc>
        <w:tc>
          <w:tcPr>
            <w:tcW w:w="851" w:type="dxa"/>
            <w:vAlign w:val="center"/>
          </w:tcPr>
          <w:p w:rsidR="001C0058" w:rsidRDefault="001C0058" w:rsidP="001C005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□是</w:t>
            </w:r>
          </w:p>
          <w:p w:rsidR="00FD15A2" w:rsidRPr="00FD15A2" w:rsidRDefault="001C0058" w:rsidP="001C005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□否</w:t>
            </w:r>
          </w:p>
        </w:tc>
        <w:tc>
          <w:tcPr>
            <w:tcW w:w="850" w:type="dxa"/>
            <w:vAlign w:val="center"/>
          </w:tcPr>
          <w:p w:rsidR="00FD15A2" w:rsidRDefault="00FD15A2" w:rsidP="00FD15A2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190A0B" w:rsidRDefault="00190A0B" w:rsidP="00FD15A2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190A0B" w:rsidRDefault="00190A0B" w:rsidP="00FD15A2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190A0B" w:rsidRDefault="00190A0B" w:rsidP="00FD15A2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190A0B" w:rsidRDefault="00190A0B" w:rsidP="00FD15A2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190A0B" w:rsidRDefault="00190A0B" w:rsidP="00FD15A2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190A0B" w:rsidRDefault="00190A0B" w:rsidP="00FD15A2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190A0B" w:rsidRDefault="00190A0B" w:rsidP="00FD15A2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190A0B" w:rsidRPr="00FD15A2" w:rsidRDefault="00190A0B" w:rsidP="00FD15A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C78A6" w:rsidRPr="00FD15A2" w:rsidTr="00AC5DEA">
        <w:trPr>
          <w:trHeight w:val="567"/>
        </w:trPr>
        <w:tc>
          <w:tcPr>
            <w:tcW w:w="817" w:type="dxa"/>
            <w:vAlign w:val="center"/>
          </w:tcPr>
          <w:p w:rsidR="008C78A6" w:rsidRPr="00FD15A2" w:rsidRDefault="00B3232C" w:rsidP="00FD15A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URS06</w:t>
            </w:r>
          </w:p>
        </w:tc>
        <w:tc>
          <w:tcPr>
            <w:tcW w:w="7229" w:type="dxa"/>
            <w:vAlign w:val="center"/>
          </w:tcPr>
          <w:p w:rsidR="008C78A6" w:rsidRPr="008C78A6" w:rsidRDefault="00237C5F" w:rsidP="001C0058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 w:rsidRPr="00237C5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对于一个系统使用碱</w:t>
            </w:r>
            <w:r w:rsidR="00BD3451" w:rsidRPr="00237C5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液分段清洗后，回流如CIP系统的碱液罐中，用于另一个系统分段清洗，也可以在回流入CIP</w:t>
            </w:r>
            <w:r w:rsidR="00C63CA8" w:rsidRPr="00237C5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系统碱液罐中后，使用酸</w:t>
            </w:r>
            <w:r w:rsidR="00BD3451" w:rsidRPr="00237C5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液进行中和，然后排放。然后重新配置碱液，用于下一个系统的清洗。</w:t>
            </w:r>
          </w:p>
        </w:tc>
        <w:tc>
          <w:tcPr>
            <w:tcW w:w="851" w:type="dxa"/>
            <w:vAlign w:val="center"/>
          </w:tcPr>
          <w:p w:rsidR="001C0058" w:rsidRDefault="001C0058" w:rsidP="001C005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□是</w:t>
            </w:r>
          </w:p>
          <w:p w:rsidR="008C78A6" w:rsidRPr="00FD15A2" w:rsidRDefault="001C0058" w:rsidP="001C005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□否</w:t>
            </w:r>
          </w:p>
        </w:tc>
        <w:tc>
          <w:tcPr>
            <w:tcW w:w="850" w:type="dxa"/>
            <w:vAlign w:val="center"/>
          </w:tcPr>
          <w:p w:rsidR="008C78A6" w:rsidRPr="00FD15A2" w:rsidRDefault="008C78A6" w:rsidP="00FD15A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C78A6" w:rsidRPr="00FD15A2" w:rsidTr="00AC5DEA">
        <w:trPr>
          <w:trHeight w:val="567"/>
        </w:trPr>
        <w:tc>
          <w:tcPr>
            <w:tcW w:w="817" w:type="dxa"/>
            <w:vAlign w:val="center"/>
          </w:tcPr>
          <w:p w:rsidR="008C78A6" w:rsidRPr="00FD15A2" w:rsidRDefault="00B3232C" w:rsidP="00FD15A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URS07</w:t>
            </w:r>
          </w:p>
        </w:tc>
        <w:tc>
          <w:tcPr>
            <w:tcW w:w="7229" w:type="dxa"/>
            <w:vAlign w:val="center"/>
          </w:tcPr>
          <w:p w:rsidR="008C78A6" w:rsidRDefault="00C63CA8" w:rsidP="00BD3451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接收</w:t>
            </w:r>
            <w:r w:rsidR="00BD3451">
              <w:rPr>
                <w:rFonts w:asciiTheme="majorEastAsia" w:eastAsiaTheme="majorEastAsia" w:hAnsiTheme="majorEastAsia" w:hint="eastAsia"/>
                <w:sz w:val="22"/>
              </w:rPr>
              <w:t>罐、除菌滤器及管路清洗，缓冲罐及管路清洗，同样按照上述程序进行清洗。</w:t>
            </w:r>
          </w:p>
          <w:p w:rsidR="00BD3451" w:rsidRDefault="00BD3451" w:rsidP="00BD3451">
            <w:pPr>
              <w:ind w:firstLine="45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配液系统冲洗过程须切换相关阀门状态，以此保证水能够进入系统中的每条洁净管道，从而达到对整个管道系统的清洗目的。</w:t>
            </w:r>
          </w:p>
          <w:p w:rsidR="00BD3451" w:rsidRPr="00BD3451" w:rsidRDefault="00BD3451" w:rsidP="00BD3451">
            <w:pPr>
              <w:ind w:firstLine="45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CIP系统能够清洗所有与物料接触的部分，无死角，360度旋转喷淋球。</w:t>
            </w:r>
          </w:p>
        </w:tc>
        <w:tc>
          <w:tcPr>
            <w:tcW w:w="851" w:type="dxa"/>
            <w:vAlign w:val="center"/>
          </w:tcPr>
          <w:p w:rsidR="001C0058" w:rsidRDefault="001C0058" w:rsidP="001C005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□是</w:t>
            </w:r>
          </w:p>
          <w:p w:rsidR="008C78A6" w:rsidRPr="00FD15A2" w:rsidRDefault="001C0058" w:rsidP="001C005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□否</w:t>
            </w:r>
          </w:p>
        </w:tc>
        <w:tc>
          <w:tcPr>
            <w:tcW w:w="850" w:type="dxa"/>
            <w:vAlign w:val="center"/>
          </w:tcPr>
          <w:p w:rsidR="008C78A6" w:rsidRPr="00FD15A2" w:rsidRDefault="008C78A6" w:rsidP="00FD15A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C78A6" w:rsidRPr="00FD15A2" w:rsidTr="00AC5DEA">
        <w:trPr>
          <w:trHeight w:val="567"/>
        </w:trPr>
        <w:tc>
          <w:tcPr>
            <w:tcW w:w="817" w:type="dxa"/>
            <w:vAlign w:val="center"/>
          </w:tcPr>
          <w:p w:rsidR="008C78A6" w:rsidRPr="00FD15A2" w:rsidRDefault="00B3232C" w:rsidP="00FD15A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URS08</w:t>
            </w:r>
          </w:p>
        </w:tc>
        <w:tc>
          <w:tcPr>
            <w:tcW w:w="7229" w:type="dxa"/>
            <w:vAlign w:val="center"/>
          </w:tcPr>
          <w:p w:rsidR="008C78A6" w:rsidRPr="0091653C" w:rsidRDefault="00BD3451" w:rsidP="00BB357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    清洗结束后，向配液罐</w:t>
            </w:r>
            <w:r w:rsidR="00BB3574">
              <w:rPr>
                <w:rFonts w:asciiTheme="majorEastAsia" w:eastAsiaTheme="majorEastAsia" w:hAnsiTheme="majorEastAsia" w:hint="eastAsia"/>
                <w:sz w:val="22"/>
              </w:rPr>
              <w:t>，接收罐及工艺管道组成的配料系统内通入无菌压缩空气，同时开启相关</w:t>
            </w:r>
            <w:r>
              <w:rPr>
                <w:rFonts w:asciiTheme="majorEastAsia" w:eastAsiaTheme="majorEastAsia" w:hAnsiTheme="majorEastAsia" w:hint="eastAsia"/>
                <w:sz w:val="22"/>
              </w:rPr>
              <w:t>的排放阀门，将管道中的蒸汽冷凝水排出，并将整个系统</w:t>
            </w:r>
            <w:r w:rsidR="0091653C">
              <w:rPr>
                <w:rFonts w:asciiTheme="majorEastAsia" w:eastAsiaTheme="majorEastAsia" w:hAnsiTheme="majorEastAsia" w:hint="eastAsia"/>
                <w:sz w:val="22"/>
              </w:rPr>
              <w:t>吹干。压缩空气需要达到一定压力，才能保证将管道中蒸汽冷</w:t>
            </w:r>
            <w:r w:rsidR="0091653C">
              <w:rPr>
                <w:rFonts w:asciiTheme="majorEastAsia" w:eastAsiaTheme="majorEastAsia" w:hAnsiTheme="majorEastAsia" w:hint="eastAsia"/>
                <w:sz w:val="22"/>
              </w:rPr>
              <w:lastRenderedPageBreak/>
              <w:t>凝水排出，并将整个系统吹干。在通入压缩空气时，</w:t>
            </w:r>
            <w:r w:rsidR="00BB3574">
              <w:rPr>
                <w:rFonts w:asciiTheme="majorEastAsia" w:eastAsiaTheme="majorEastAsia" w:hAnsiTheme="majorEastAsia" w:hint="eastAsia"/>
                <w:sz w:val="22"/>
              </w:rPr>
              <w:t>需切换相关阀门状态，确保无菌压缩空气能排干净每条支路的</w:t>
            </w:r>
            <w:r w:rsidR="00237C5F">
              <w:rPr>
                <w:rFonts w:asciiTheme="majorEastAsia" w:eastAsiaTheme="majorEastAsia" w:hAnsiTheme="majorEastAsia" w:hint="eastAsia"/>
                <w:sz w:val="22"/>
              </w:rPr>
              <w:t>冷</w:t>
            </w:r>
            <w:r w:rsidR="00BB3574">
              <w:rPr>
                <w:rFonts w:asciiTheme="majorEastAsia" w:eastAsiaTheme="majorEastAsia" w:hAnsiTheme="majorEastAsia" w:hint="eastAsia"/>
                <w:sz w:val="22"/>
              </w:rPr>
              <w:t>凝水并将其</w:t>
            </w:r>
            <w:r w:rsidR="0091653C">
              <w:rPr>
                <w:rFonts w:asciiTheme="majorEastAsia" w:eastAsiaTheme="majorEastAsia" w:hAnsiTheme="majorEastAsia" w:hint="eastAsia"/>
                <w:sz w:val="22"/>
              </w:rPr>
              <w:t>吹干，</w:t>
            </w:r>
            <w:r w:rsidR="00BB3574">
              <w:rPr>
                <w:rFonts w:asciiTheme="majorEastAsia" w:eastAsiaTheme="majorEastAsia" w:hAnsiTheme="majorEastAsia" w:hint="eastAsia"/>
                <w:sz w:val="22"/>
              </w:rPr>
              <w:t>吹干后先关闭排放阀门随后关掉压缩空气，并使系统对外界处于正压状态，避免外界空气污染。为保证配液系统在</w:t>
            </w:r>
            <w:r w:rsidR="0091653C">
              <w:rPr>
                <w:rFonts w:asciiTheme="majorEastAsia" w:eastAsiaTheme="majorEastAsia" w:hAnsiTheme="majorEastAsia" w:hint="eastAsia"/>
                <w:sz w:val="22"/>
              </w:rPr>
              <w:t>清洗后的密闭性，应在罐体上设计微正压控制装置（压力传感器）,通过控制进入罐体的无菌压缩空气，保持罐体系统压力大于外界大气压力。同样，对于除菌滤器、接收罐、及分段连接的管路也设计微正压控制。</w:t>
            </w:r>
          </w:p>
        </w:tc>
        <w:tc>
          <w:tcPr>
            <w:tcW w:w="851" w:type="dxa"/>
            <w:vAlign w:val="center"/>
          </w:tcPr>
          <w:p w:rsidR="001C0058" w:rsidRDefault="001C0058" w:rsidP="001C005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lastRenderedPageBreak/>
              <w:t>□是</w:t>
            </w:r>
          </w:p>
          <w:p w:rsidR="008C78A6" w:rsidRDefault="001C0058" w:rsidP="001C005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□否</w:t>
            </w:r>
          </w:p>
        </w:tc>
        <w:tc>
          <w:tcPr>
            <w:tcW w:w="850" w:type="dxa"/>
            <w:vAlign w:val="center"/>
          </w:tcPr>
          <w:p w:rsidR="008C78A6" w:rsidRPr="00FD15A2" w:rsidRDefault="008C78A6" w:rsidP="00FD15A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C78A6" w:rsidRPr="00FD15A2" w:rsidTr="00AC5DEA">
        <w:trPr>
          <w:trHeight w:val="567"/>
        </w:trPr>
        <w:tc>
          <w:tcPr>
            <w:tcW w:w="817" w:type="dxa"/>
            <w:vAlign w:val="center"/>
          </w:tcPr>
          <w:p w:rsidR="008C78A6" w:rsidRPr="00FD15A2" w:rsidRDefault="00B3232C" w:rsidP="00FD15A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lastRenderedPageBreak/>
              <w:t>URS09</w:t>
            </w:r>
          </w:p>
        </w:tc>
        <w:tc>
          <w:tcPr>
            <w:tcW w:w="7229" w:type="dxa"/>
            <w:vAlign w:val="center"/>
          </w:tcPr>
          <w:p w:rsidR="008C78A6" w:rsidRPr="00FD15A2" w:rsidRDefault="0091653C" w:rsidP="00FD15A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    设备带有故障保存功能，记录整机运行所产生的故障明细、时间及排除的情况。设备带有运行时间的</w:t>
            </w:r>
            <w:r w:rsidR="00BB3574">
              <w:rPr>
                <w:rFonts w:asciiTheme="majorEastAsia" w:eastAsiaTheme="majorEastAsia" w:hAnsiTheme="majorEastAsia" w:hint="eastAsia"/>
                <w:sz w:val="22"/>
              </w:rPr>
              <w:t>累积功能，便于设备定期的维护、保养、设备所有数据均可通过触摸屏调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出备查。</w:t>
            </w:r>
          </w:p>
        </w:tc>
        <w:tc>
          <w:tcPr>
            <w:tcW w:w="851" w:type="dxa"/>
            <w:vAlign w:val="center"/>
          </w:tcPr>
          <w:p w:rsidR="001C0058" w:rsidRDefault="001C0058" w:rsidP="001C005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□是</w:t>
            </w:r>
          </w:p>
          <w:p w:rsidR="008C78A6" w:rsidRDefault="001C0058" w:rsidP="001C005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□否</w:t>
            </w:r>
          </w:p>
        </w:tc>
        <w:tc>
          <w:tcPr>
            <w:tcW w:w="850" w:type="dxa"/>
            <w:vAlign w:val="center"/>
          </w:tcPr>
          <w:p w:rsidR="008C78A6" w:rsidRPr="00FD15A2" w:rsidRDefault="008C78A6" w:rsidP="00FD15A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C78A6" w:rsidRPr="00FD15A2" w:rsidTr="00AC5DEA">
        <w:trPr>
          <w:trHeight w:val="567"/>
        </w:trPr>
        <w:tc>
          <w:tcPr>
            <w:tcW w:w="817" w:type="dxa"/>
            <w:vAlign w:val="center"/>
          </w:tcPr>
          <w:p w:rsidR="008C78A6" w:rsidRPr="00FD15A2" w:rsidRDefault="00B3232C" w:rsidP="00FD15A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URS10</w:t>
            </w:r>
          </w:p>
        </w:tc>
        <w:tc>
          <w:tcPr>
            <w:tcW w:w="7229" w:type="dxa"/>
            <w:vAlign w:val="center"/>
          </w:tcPr>
          <w:p w:rsidR="008C78A6" w:rsidRPr="00FD15A2" w:rsidRDefault="00BD3451" w:rsidP="00A671D3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所有设备至少具备两年以上的质保，质保期自验收合格（合格标准为：正常试生产三批产品）之日起计。</w:t>
            </w:r>
          </w:p>
        </w:tc>
        <w:tc>
          <w:tcPr>
            <w:tcW w:w="851" w:type="dxa"/>
            <w:vAlign w:val="center"/>
          </w:tcPr>
          <w:p w:rsidR="001C0058" w:rsidRDefault="001C0058" w:rsidP="001C005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□是</w:t>
            </w:r>
          </w:p>
          <w:p w:rsidR="008C78A6" w:rsidRDefault="001C0058" w:rsidP="001C005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□否</w:t>
            </w:r>
          </w:p>
        </w:tc>
        <w:tc>
          <w:tcPr>
            <w:tcW w:w="850" w:type="dxa"/>
            <w:vAlign w:val="center"/>
          </w:tcPr>
          <w:p w:rsidR="008C78A6" w:rsidRPr="00FD15A2" w:rsidRDefault="008C78A6" w:rsidP="00FD15A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C78A6" w:rsidRPr="00FD15A2" w:rsidTr="00AC5DEA">
        <w:trPr>
          <w:trHeight w:val="567"/>
        </w:trPr>
        <w:tc>
          <w:tcPr>
            <w:tcW w:w="817" w:type="dxa"/>
            <w:vAlign w:val="center"/>
          </w:tcPr>
          <w:p w:rsidR="008C78A6" w:rsidRPr="00FD15A2" w:rsidRDefault="00190A0B" w:rsidP="00FD15A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URS11</w:t>
            </w:r>
          </w:p>
        </w:tc>
        <w:tc>
          <w:tcPr>
            <w:tcW w:w="7229" w:type="dxa"/>
            <w:vAlign w:val="center"/>
          </w:tcPr>
          <w:p w:rsidR="008C78A6" w:rsidRPr="00FD15A2" w:rsidRDefault="00BD3451" w:rsidP="00A671D3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所有设备上的仪器、仪表应易于维护和校验。</w:t>
            </w:r>
          </w:p>
        </w:tc>
        <w:tc>
          <w:tcPr>
            <w:tcW w:w="851" w:type="dxa"/>
            <w:vAlign w:val="center"/>
          </w:tcPr>
          <w:p w:rsidR="001C0058" w:rsidRDefault="001C0058" w:rsidP="001C005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□是</w:t>
            </w:r>
          </w:p>
          <w:p w:rsidR="008C78A6" w:rsidRDefault="001C0058" w:rsidP="001C005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□否</w:t>
            </w:r>
          </w:p>
        </w:tc>
        <w:tc>
          <w:tcPr>
            <w:tcW w:w="850" w:type="dxa"/>
            <w:vAlign w:val="center"/>
          </w:tcPr>
          <w:p w:rsidR="008C78A6" w:rsidRPr="00FD15A2" w:rsidRDefault="008C78A6" w:rsidP="00FD15A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C78A6" w:rsidRPr="00FD15A2" w:rsidTr="00AC5DEA">
        <w:trPr>
          <w:trHeight w:val="567"/>
        </w:trPr>
        <w:tc>
          <w:tcPr>
            <w:tcW w:w="817" w:type="dxa"/>
            <w:vAlign w:val="center"/>
          </w:tcPr>
          <w:p w:rsidR="008C78A6" w:rsidRPr="00FD15A2" w:rsidRDefault="00190A0B" w:rsidP="00FD15A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URS12</w:t>
            </w:r>
          </w:p>
        </w:tc>
        <w:tc>
          <w:tcPr>
            <w:tcW w:w="7229" w:type="dxa"/>
            <w:vAlign w:val="center"/>
          </w:tcPr>
          <w:p w:rsidR="008C78A6" w:rsidRPr="00FD15A2" w:rsidRDefault="00BB3574" w:rsidP="00A671D3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所有设备上需定期校验</w:t>
            </w:r>
            <w:r w:rsidR="00BD3451">
              <w:rPr>
                <w:rFonts w:asciiTheme="majorEastAsia" w:eastAsiaTheme="majorEastAsia" w:hAnsiTheme="majorEastAsia" w:hint="eastAsia"/>
                <w:sz w:val="22"/>
              </w:rPr>
              <w:t>的仪器仪表应易于拆装。</w:t>
            </w:r>
          </w:p>
        </w:tc>
        <w:tc>
          <w:tcPr>
            <w:tcW w:w="851" w:type="dxa"/>
            <w:vAlign w:val="center"/>
          </w:tcPr>
          <w:p w:rsidR="001C0058" w:rsidRDefault="001C0058" w:rsidP="001C005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□是</w:t>
            </w:r>
          </w:p>
          <w:p w:rsidR="008C78A6" w:rsidRDefault="001C0058" w:rsidP="001C005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□否</w:t>
            </w:r>
          </w:p>
        </w:tc>
        <w:tc>
          <w:tcPr>
            <w:tcW w:w="850" w:type="dxa"/>
            <w:vAlign w:val="center"/>
          </w:tcPr>
          <w:p w:rsidR="008C78A6" w:rsidRPr="00FD15A2" w:rsidRDefault="008C78A6" w:rsidP="00FD15A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C78A6" w:rsidRPr="00FD15A2" w:rsidTr="00AC5DEA">
        <w:trPr>
          <w:trHeight w:val="567"/>
        </w:trPr>
        <w:tc>
          <w:tcPr>
            <w:tcW w:w="817" w:type="dxa"/>
            <w:vAlign w:val="center"/>
          </w:tcPr>
          <w:p w:rsidR="008C78A6" w:rsidRPr="00FD15A2" w:rsidRDefault="00190A0B" w:rsidP="00FD15A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URS13</w:t>
            </w:r>
          </w:p>
        </w:tc>
        <w:tc>
          <w:tcPr>
            <w:tcW w:w="7229" w:type="dxa"/>
            <w:vAlign w:val="center"/>
          </w:tcPr>
          <w:p w:rsidR="008C78A6" w:rsidRPr="00FD15A2" w:rsidRDefault="00BD3451" w:rsidP="00A671D3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所有易损耗的部件，应有足够正常运行两年的备件。</w:t>
            </w:r>
          </w:p>
        </w:tc>
        <w:tc>
          <w:tcPr>
            <w:tcW w:w="851" w:type="dxa"/>
            <w:vAlign w:val="center"/>
          </w:tcPr>
          <w:p w:rsidR="001C0058" w:rsidRDefault="001C0058" w:rsidP="001C005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□是</w:t>
            </w:r>
          </w:p>
          <w:p w:rsidR="008C78A6" w:rsidRPr="00BD3451" w:rsidRDefault="001C0058" w:rsidP="001C005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□否</w:t>
            </w:r>
          </w:p>
        </w:tc>
        <w:tc>
          <w:tcPr>
            <w:tcW w:w="850" w:type="dxa"/>
            <w:vAlign w:val="center"/>
          </w:tcPr>
          <w:p w:rsidR="008C78A6" w:rsidRPr="00FD15A2" w:rsidRDefault="008C78A6" w:rsidP="00FD15A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D3451" w:rsidRPr="00FD15A2" w:rsidTr="00AC5DEA">
        <w:trPr>
          <w:trHeight w:val="567"/>
        </w:trPr>
        <w:tc>
          <w:tcPr>
            <w:tcW w:w="817" w:type="dxa"/>
            <w:vAlign w:val="center"/>
          </w:tcPr>
          <w:p w:rsidR="00BD3451" w:rsidRDefault="00BD3451" w:rsidP="00FD15A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URS13</w:t>
            </w:r>
          </w:p>
        </w:tc>
        <w:tc>
          <w:tcPr>
            <w:tcW w:w="7229" w:type="dxa"/>
            <w:vAlign w:val="center"/>
          </w:tcPr>
          <w:p w:rsidR="00BD3451" w:rsidRDefault="00BD3451" w:rsidP="00A671D3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供应商</w:t>
            </w:r>
            <w:proofErr w:type="gramStart"/>
            <w:r>
              <w:rPr>
                <w:rFonts w:asciiTheme="majorEastAsia" w:eastAsiaTheme="majorEastAsia" w:hAnsiTheme="majorEastAsia" w:hint="eastAsia"/>
                <w:sz w:val="22"/>
              </w:rPr>
              <w:t>随设备</w:t>
            </w:r>
            <w:proofErr w:type="gramEnd"/>
            <w:r>
              <w:rPr>
                <w:rFonts w:asciiTheme="majorEastAsia" w:eastAsiaTheme="majorEastAsia" w:hAnsiTheme="majorEastAsia" w:hint="eastAsia"/>
                <w:sz w:val="22"/>
              </w:rPr>
              <w:t>递送的文件：CAD格式的PID图纸，CAD格式的设备平面图，设备维护与保养说明书，焊接的内窥镜检测资料，设备操作说明书，主体材质证明，各组件说明书，内外表面处理证书及过程文件，</w:t>
            </w:r>
            <w:proofErr w:type="gramStart"/>
            <w:r>
              <w:rPr>
                <w:rFonts w:asciiTheme="majorEastAsia" w:eastAsiaTheme="majorEastAsia" w:hAnsiTheme="majorEastAsia" w:hint="eastAsia"/>
                <w:sz w:val="22"/>
              </w:rPr>
              <w:t>个</w:t>
            </w:r>
            <w:proofErr w:type="gramEnd"/>
            <w:r>
              <w:rPr>
                <w:rFonts w:asciiTheme="majorEastAsia" w:eastAsiaTheme="majorEastAsia" w:hAnsiTheme="majorEastAsia" w:hint="eastAsia"/>
                <w:sz w:val="22"/>
              </w:rPr>
              <w:t>电气元件的合格证明，电气连接图，关键检测校验仪器仪表提供官方校验证书。培训文档，设备工作原理介绍设备操作及设备维修手册电子文档。</w:t>
            </w:r>
          </w:p>
        </w:tc>
        <w:tc>
          <w:tcPr>
            <w:tcW w:w="851" w:type="dxa"/>
            <w:vAlign w:val="center"/>
          </w:tcPr>
          <w:p w:rsidR="001C0058" w:rsidRDefault="001C0058" w:rsidP="001C005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□是</w:t>
            </w:r>
          </w:p>
          <w:p w:rsidR="00BD3451" w:rsidRPr="00BD3451" w:rsidRDefault="001C0058" w:rsidP="001C005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□否</w:t>
            </w:r>
          </w:p>
        </w:tc>
        <w:tc>
          <w:tcPr>
            <w:tcW w:w="850" w:type="dxa"/>
            <w:vAlign w:val="center"/>
          </w:tcPr>
          <w:p w:rsidR="00BD3451" w:rsidRPr="00FD15A2" w:rsidRDefault="00BD3451" w:rsidP="00FD15A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C78A6" w:rsidRPr="00FD15A2" w:rsidTr="00AC5DEA">
        <w:trPr>
          <w:trHeight w:val="567"/>
        </w:trPr>
        <w:tc>
          <w:tcPr>
            <w:tcW w:w="817" w:type="dxa"/>
            <w:vAlign w:val="center"/>
          </w:tcPr>
          <w:p w:rsidR="008C78A6" w:rsidRPr="00FD15A2" w:rsidRDefault="00190A0B" w:rsidP="00FD15A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URS14</w:t>
            </w:r>
          </w:p>
        </w:tc>
        <w:tc>
          <w:tcPr>
            <w:tcW w:w="7229" w:type="dxa"/>
            <w:vAlign w:val="center"/>
          </w:tcPr>
          <w:p w:rsidR="008C78A6" w:rsidRPr="00FD15A2" w:rsidRDefault="00EA5817" w:rsidP="00A671D3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制造商按本技术文件中对FAT的要求编写测试方案。方案在实施之前由需方公司修改和批准。FAT测试方案中应提供可在</w:t>
            </w:r>
            <w:r w:rsidR="00F00DD5">
              <w:rPr>
                <w:rFonts w:asciiTheme="majorEastAsia" w:eastAsiaTheme="majorEastAsia" w:hAnsiTheme="majorEastAsia" w:hint="eastAsia"/>
                <w:sz w:val="22"/>
              </w:rPr>
              <w:t>工厂现场进行的测试项目清单。FAT由厂商带着需方人员在制造商工厂进行。在FAT完成后交货。</w:t>
            </w:r>
          </w:p>
        </w:tc>
        <w:tc>
          <w:tcPr>
            <w:tcW w:w="851" w:type="dxa"/>
            <w:vAlign w:val="center"/>
          </w:tcPr>
          <w:p w:rsidR="001C0058" w:rsidRDefault="001C0058" w:rsidP="001C005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□是</w:t>
            </w:r>
          </w:p>
          <w:p w:rsidR="008C78A6" w:rsidRDefault="001C0058" w:rsidP="001C005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□否</w:t>
            </w:r>
          </w:p>
        </w:tc>
        <w:tc>
          <w:tcPr>
            <w:tcW w:w="850" w:type="dxa"/>
            <w:vAlign w:val="center"/>
          </w:tcPr>
          <w:p w:rsidR="008C78A6" w:rsidRPr="00FD15A2" w:rsidRDefault="008C78A6" w:rsidP="00FD15A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00DD5" w:rsidRPr="00FD15A2" w:rsidTr="00AC5DEA">
        <w:trPr>
          <w:trHeight w:val="567"/>
        </w:trPr>
        <w:tc>
          <w:tcPr>
            <w:tcW w:w="817" w:type="dxa"/>
            <w:vAlign w:val="center"/>
          </w:tcPr>
          <w:p w:rsidR="00F00DD5" w:rsidRDefault="00F00DD5" w:rsidP="00FD15A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URS14</w:t>
            </w:r>
          </w:p>
        </w:tc>
        <w:tc>
          <w:tcPr>
            <w:tcW w:w="7229" w:type="dxa"/>
            <w:vAlign w:val="center"/>
          </w:tcPr>
          <w:p w:rsidR="00F00DD5" w:rsidRDefault="00F00DD5" w:rsidP="00A671D3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制造商按本技术文件中对SAT的要求编写测试方案。在SAT包含所有FAT测试和文件中对测试的详细说明。</w:t>
            </w:r>
          </w:p>
        </w:tc>
        <w:tc>
          <w:tcPr>
            <w:tcW w:w="851" w:type="dxa"/>
            <w:vAlign w:val="center"/>
          </w:tcPr>
          <w:p w:rsidR="001C0058" w:rsidRDefault="001C0058" w:rsidP="001C005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□是</w:t>
            </w:r>
          </w:p>
          <w:p w:rsidR="00F00DD5" w:rsidRDefault="001C0058" w:rsidP="001C005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□否</w:t>
            </w:r>
          </w:p>
        </w:tc>
        <w:tc>
          <w:tcPr>
            <w:tcW w:w="850" w:type="dxa"/>
            <w:vAlign w:val="center"/>
          </w:tcPr>
          <w:p w:rsidR="00F00DD5" w:rsidRPr="00FD15A2" w:rsidRDefault="00F00DD5" w:rsidP="00FD15A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C78A6" w:rsidRPr="00FD15A2" w:rsidTr="00AC5DEA">
        <w:trPr>
          <w:trHeight w:val="567"/>
        </w:trPr>
        <w:tc>
          <w:tcPr>
            <w:tcW w:w="817" w:type="dxa"/>
            <w:vAlign w:val="center"/>
          </w:tcPr>
          <w:p w:rsidR="008C78A6" w:rsidRPr="00FD15A2" w:rsidRDefault="00190A0B" w:rsidP="00FD15A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URS15</w:t>
            </w:r>
          </w:p>
        </w:tc>
        <w:tc>
          <w:tcPr>
            <w:tcW w:w="7229" w:type="dxa"/>
            <w:vAlign w:val="center"/>
          </w:tcPr>
          <w:p w:rsidR="008C78A6" w:rsidRPr="00FD15A2" w:rsidRDefault="00C655BC" w:rsidP="00A671D3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制造商和需方共同提供试车方案，并经根据前期 </w:t>
            </w:r>
            <w:r w:rsidR="00F00DD5">
              <w:rPr>
                <w:rFonts w:asciiTheme="majorEastAsia" w:eastAsiaTheme="majorEastAsia" w:hAnsiTheme="majorEastAsia" w:hint="eastAsia"/>
                <w:sz w:val="22"/>
              </w:rPr>
              <w:t>URS/DQ文件标准进行试机确认。</w:t>
            </w:r>
          </w:p>
        </w:tc>
        <w:tc>
          <w:tcPr>
            <w:tcW w:w="851" w:type="dxa"/>
            <w:vAlign w:val="center"/>
          </w:tcPr>
          <w:p w:rsidR="001C0058" w:rsidRDefault="001C0058" w:rsidP="001C005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□是</w:t>
            </w:r>
          </w:p>
          <w:p w:rsidR="008C78A6" w:rsidRDefault="001C0058" w:rsidP="001C005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□否</w:t>
            </w:r>
          </w:p>
        </w:tc>
        <w:tc>
          <w:tcPr>
            <w:tcW w:w="850" w:type="dxa"/>
            <w:vAlign w:val="center"/>
          </w:tcPr>
          <w:p w:rsidR="008C78A6" w:rsidRPr="00FD15A2" w:rsidRDefault="008C78A6" w:rsidP="00FD15A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C78A6" w:rsidRPr="00FD15A2" w:rsidTr="00AC5DEA">
        <w:trPr>
          <w:trHeight w:val="567"/>
        </w:trPr>
        <w:tc>
          <w:tcPr>
            <w:tcW w:w="817" w:type="dxa"/>
            <w:vAlign w:val="center"/>
          </w:tcPr>
          <w:p w:rsidR="008C78A6" w:rsidRPr="00FD15A2" w:rsidRDefault="00190A0B" w:rsidP="00FD15A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URS16</w:t>
            </w:r>
          </w:p>
        </w:tc>
        <w:tc>
          <w:tcPr>
            <w:tcW w:w="7229" w:type="dxa"/>
            <w:vAlign w:val="center"/>
          </w:tcPr>
          <w:p w:rsidR="00D17A5B" w:rsidRPr="00D17A5B" w:rsidRDefault="00EA5817" w:rsidP="00A671D3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设备现场就位完毕，进行IQ</w:t>
            </w:r>
            <w:r w:rsidR="005C24A6">
              <w:rPr>
                <w:rFonts w:asciiTheme="majorEastAsia" w:eastAsiaTheme="majorEastAsia" w:hAnsiTheme="majorEastAsia" w:hint="eastAsia"/>
                <w:sz w:val="22"/>
              </w:rPr>
              <w:t>确认前，应对该设备</w:t>
            </w:r>
            <w:r>
              <w:rPr>
                <w:rFonts w:asciiTheme="majorEastAsia" w:eastAsiaTheme="majorEastAsia" w:hAnsiTheme="majorEastAsia" w:hint="eastAsia"/>
                <w:sz w:val="22"/>
              </w:rPr>
              <w:t>进行试车运行，制造商应该</w:t>
            </w:r>
            <w:r w:rsidR="005C24A6">
              <w:rPr>
                <w:rFonts w:asciiTheme="majorEastAsia" w:eastAsiaTheme="majorEastAsia" w:hAnsiTheme="majorEastAsia" w:hint="eastAsia"/>
                <w:sz w:val="22"/>
              </w:rPr>
              <w:t>参加</w:t>
            </w:r>
            <w:proofErr w:type="gramStart"/>
            <w:r w:rsidR="005C24A6">
              <w:rPr>
                <w:rFonts w:asciiTheme="majorEastAsia" w:eastAsiaTheme="majorEastAsia" w:hAnsiTheme="majorEastAsia" w:hint="eastAsia"/>
                <w:sz w:val="22"/>
              </w:rPr>
              <w:t>试车全</w:t>
            </w:r>
            <w:proofErr w:type="gramEnd"/>
            <w:r w:rsidR="005C24A6">
              <w:rPr>
                <w:rFonts w:asciiTheme="majorEastAsia" w:eastAsiaTheme="majorEastAsia" w:hAnsiTheme="majorEastAsia" w:hint="eastAsia"/>
                <w:sz w:val="22"/>
              </w:rPr>
              <w:t>过程并对试车中发现的问题进行现场解决，试车结果作为设备接收与否的依据。</w:t>
            </w:r>
          </w:p>
        </w:tc>
        <w:tc>
          <w:tcPr>
            <w:tcW w:w="851" w:type="dxa"/>
            <w:vAlign w:val="center"/>
          </w:tcPr>
          <w:p w:rsidR="001C0058" w:rsidRDefault="001C0058" w:rsidP="001C005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□是</w:t>
            </w:r>
          </w:p>
          <w:p w:rsidR="008C78A6" w:rsidRDefault="001C0058" w:rsidP="001C005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□否</w:t>
            </w:r>
          </w:p>
        </w:tc>
        <w:tc>
          <w:tcPr>
            <w:tcW w:w="850" w:type="dxa"/>
            <w:vAlign w:val="center"/>
          </w:tcPr>
          <w:p w:rsidR="008C78A6" w:rsidRPr="00FD15A2" w:rsidRDefault="008C78A6" w:rsidP="00FD15A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C78A6" w:rsidRPr="00FD15A2" w:rsidTr="00AC5DEA">
        <w:trPr>
          <w:trHeight w:val="567"/>
        </w:trPr>
        <w:tc>
          <w:tcPr>
            <w:tcW w:w="817" w:type="dxa"/>
            <w:vAlign w:val="center"/>
          </w:tcPr>
          <w:p w:rsidR="008C78A6" w:rsidRPr="00FD15A2" w:rsidRDefault="00190A0B" w:rsidP="00FD15A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URS17</w:t>
            </w:r>
          </w:p>
        </w:tc>
        <w:tc>
          <w:tcPr>
            <w:tcW w:w="7229" w:type="dxa"/>
            <w:vAlign w:val="center"/>
          </w:tcPr>
          <w:p w:rsidR="008C78A6" w:rsidRPr="00FD15A2" w:rsidRDefault="00EA5817" w:rsidP="00A671D3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制造商提供本技术规范中IQ和OQ和PQ包含要求的方案。</w:t>
            </w:r>
          </w:p>
        </w:tc>
        <w:tc>
          <w:tcPr>
            <w:tcW w:w="851" w:type="dxa"/>
            <w:vAlign w:val="center"/>
          </w:tcPr>
          <w:p w:rsidR="001C0058" w:rsidRDefault="001C0058" w:rsidP="001C005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□是</w:t>
            </w:r>
          </w:p>
          <w:p w:rsidR="008C78A6" w:rsidRDefault="001C0058" w:rsidP="001C005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□否</w:t>
            </w:r>
          </w:p>
        </w:tc>
        <w:tc>
          <w:tcPr>
            <w:tcW w:w="850" w:type="dxa"/>
            <w:vAlign w:val="center"/>
          </w:tcPr>
          <w:p w:rsidR="008C78A6" w:rsidRPr="00FD15A2" w:rsidRDefault="008C78A6" w:rsidP="00FD15A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C78A6" w:rsidRPr="00FD15A2" w:rsidTr="00AC5DEA">
        <w:trPr>
          <w:trHeight w:val="567"/>
        </w:trPr>
        <w:tc>
          <w:tcPr>
            <w:tcW w:w="817" w:type="dxa"/>
            <w:vAlign w:val="center"/>
          </w:tcPr>
          <w:p w:rsidR="008C78A6" w:rsidRPr="00FD15A2" w:rsidRDefault="00190A0B" w:rsidP="00FD15A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URS18</w:t>
            </w:r>
          </w:p>
        </w:tc>
        <w:tc>
          <w:tcPr>
            <w:tcW w:w="7229" w:type="dxa"/>
            <w:vAlign w:val="center"/>
          </w:tcPr>
          <w:p w:rsidR="008C78A6" w:rsidRPr="00FD15A2" w:rsidRDefault="00EA5817" w:rsidP="00A671D3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制造商应该参加IQ和OQ和PQ，并协助需方公司形成报告。</w:t>
            </w:r>
          </w:p>
        </w:tc>
        <w:tc>
          <w:tcPr>
            <w:tcW w:w="851" w:type="dxa"/>
            <w:vAlign w:val="center"/>
          </w:tcPr>
          <w:p w:rsidR="001C0058" w:rsidRDefault="001C0058" w:rsidP="001C005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□是</w:t>
            </w:r>
          </w:p>
          <w:p w:rsidR="008C78A6" w:rsidRDefault="001C0058" w:rsidP="001C005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□否</w:t>
            </w:r>
          </w:p>
        </w:tc>
        <w:tc>
          <w:tcPr>
            <w:tcW w:w="850" w:type="dxa"/>
            <w:vAlign w:val="center"/>
          </w:tcPr>
          <w:p w:rsidR="008C78A6" w:rsidRPr="00FD15A2" w:rsidRDefault="008C78A6" w:rsidP="00FD15A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C78A6" w:rsidRPr="00FD15A2" w:rsidTr="00AC5DEA">
        <w:trPr>
          <w:trHeight w:val="567"/>
        </w:trPr>
        <w:tc>
          <w:tcPr>
            <w:tcW w:w="817" w:type="dxa"/>
            <w:vAlign w:val="center"/>
          </w:tcPr>
          <w:p w:rsidR="008C78A6" w:rsidRPr="00FD15A2" w:rsidRDefault="00190A0B" w:rsidP="00FD15A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URS19</w:t>
            </w:r>
          </w:p>
        </w:tc>
        <w:tc>
          <w:tcPr>
            <w:tcW w:w="7229" w:type="dxa"/>
            <w:vAlign w:val="center"/>
          </w:tcPr>
          <w:p w:rsidR="008C78A6" w:rsidRPr="00FD15A2" w:rsidRDefault="00EA5817" w:rsidP="00A671D3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培训内容包括：调试安装、原理、熟悉设备性能指标、掌握公用工程的连接、了解公用工程的消耗、手动、自动操作的使用过程、操作及常规保养、故障处理、了解自动程序编程及维护保养知识。供方提供相关培训大纲和教材。</w:t>
            </w:r>
          </w:p>
        </w:tc>
        <w:tc>
          <w:tcPr>
            <w:tcW w:w="851" w:type="dxa"/>
            <w:vAlign w:val="center"/>
          </w:tcPr>
          <w:p w:rsidR="001C0058" w:rsidRDefault="001C0058" w:rsidP="001C005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□是</w:t>
            </w:r>
          </w:p>
          <w:p w:rsidR="008C78A6" w:rsidRDefault="001C0058" w:rsidP="001C005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□否</w:t>
            </w:r>
          </w:p>
        </w:tc>
        <w:tc>
          <w:tcPr>
            <w:tcW w:w="850" w:type="dxa"/>
            <w:vAlign w:val="center"/>
          </w:tcPr>
          <w:p w:rsidR="008C78A6" w:rsidRPr="00FD15A2" w:rsidRDefault="008C78A6" w:rsidP="00FD15A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C78A6" w:rsidRPr="00FD15A2" w:rsidTr="00AC5DEA">
        <w:trPr>
          <w:trHeight w:val="567"/>
        </w:trPr>
        <w:tc>
          <w:tcPr>
            <w:tcW w:w="817" w:type="dxa"/>
            <w:vAlign w:val="center"/>
          </w:tcPr>
          <w:p w:rsidR="008C78A6" w:rsidRPr="00FD15A2" w:rsidRDefault="00190A0B" w:rsidP="00FD15A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URS20</w:t>
            </w:r>
          </w:p>
        </w:tc>
        <w:tc>
          <w:tcPr>
            <w:tcW w:w="7229" w:type="dxa"/>
            <w:vAlign w:val="center"/>
          </w:tcPr>
          <w:p w:rsidR="008C78A6" w:rsidRPr="00FD15A2" w:rsidRDefault="00EA5817" w:rsidP="00EA5817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整机安装调试：供方必须在接到需方通知后半个月（进口设备）或一周（国产设备）内抵达需方工厂开始安装调试。</w:t>
            </w:r>
          </w:p>
        </w:tc>
        <w:tc>
          <w:tcPr>
            <w:tcW w:w="851" w:type="dxa"/>
            <w:vAlign w:val="center"/>
          </w:tcPr>
          <w:p w:rsidR="001C0058" w:rsidRDefault="001C0058" w:rsidP="001C005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□是</w:t>
            </w:r>
          </w:p>
          <w:p w:rsidR="008C78A6" w:rsidRDefault="001C0058" w:rsidP="001C005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□否</w:t>
            </w:r>
          </w:p>
        </w:tc>
        <w:tc>
          <w:tcPr>
            <w:tcW w:w="850" w:type="dxa"/>
            <w:vAlign w:val="center"/>
          </w:tcPr>
          <w:p w:rsidR="008C78A6" w:rsidRPr="00FD15A2" w:rsidRDefault="008C78A6" w:rsidP="00FD15A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C78A6" w:rsidRPr="00FD15A2" w:rsidTr="00AC5DEA">
        <w:trPr>
          <w:trHeight w:val="567"/>
        </w:trPr>
        <w:tc>
          <w:tcPr>
            <w:tcW w:w="817" w:type="dxa"/>
            <w:vAlign w:val="center"/>
          </w:tcPr>
          <w:p w:rsidR="008C78A6" w:rsidRPr="00FD15A2" w:rsidRDefault="00190A0B" w:rsidP="00FD15A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URS21</w:t>
            </w:r>
          </w:p>
        </w:tc>
        <w:tc>
          <w:tcPr>
            <w:tcW w:w="7229" w:type="dxa"/>
            <w:vAlign w:val="center"/>
          </w:tcPr>
          <w:p w:rsidR="008C78A6" w:rsidRPr="00FD15A2" w:rsidRDefault="005C24A6" w:rsidP="00EA5817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在用户现场进行安装调试时提供</w:t>
            </w:r>
            <w:r w:rsidR="00C553C2">
              <w:rPr>
                <w:rFonts w:asciiTheme="majorEastAsia" w:eastAsiaTheme="majorEastAsia" w:hAnsiTheme="majorEastAsia" w:hint="eastAsia"/>
                <w:sz w:val="22"/>
              </w:rPr>
              <w:t>IQ和OQ和PQ文件及</w:t>
            </w:r>
            <w:r>
              <w:rPr>
                <w:rFonts w:asciiTheme="majorEastAsia" w:eastAsiaTheme="majorEastAsia" w:hAnsiTheme="majorEastAsia" w:hint="eastAsia"/>
                <w:sz w:val="22"/>
              </w:rPr>
              <w:t>SOP文件，同时</w:t>
            </w:r>
            <w:r w:rsidR="00C553C2">
              <w:rPr>
                <w:rFonts w:asciiTheme="majorEastAsia" w:eastAsiaTheme="majorEastAsia" w:hAnsiTheme="majorEastAsia" w:hint="eastAsia"/>
                <w:sz w:val="22"/>
              </w:rPr>
              <w:t>配合用户做好GMP认证工作。</w:t>
            </w:r>
          </w:p>
        </w:tc>
        <w:tc>
          <w:tcPr>
            <w:tcW w:w="851" w:type="dxa"/>
            <w:vAlign w:val="center"/>
          </w:tcPr>
          <w:p w:rsidR="001C0058" w:rsidRDefault="001C0058" w:rsidP="001C005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□是</w:t>
            </w:r>
          </w:p>
          <w:p w:rsidR="008C78A6" w:rsidRDefault="001C0058" w:rsidP="001C005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□否</w:t>
            </w:r>
          </w:p>
        </w:tc>
        <w:tc>
          <w:tcPr>
            <w:tcW w:w="850" w:type="dxa"/>
            <w:vAlign w:val="center"/>
          </w:tcPr>
          <w:p w:rsidR="008C78A6" w:rsidRDefault="008C78A6" w:rsidP="00FD15A2">
            <w:pPr>
              <w:rPr>
                <w:rFonts w:asciiTheme="majorEastAsia" w:eastAsiaTheme="majorEastAsia" w:hAnsiTheme="majorEastAsia" w:hint="eastAsia"/>
                <w:sz w:val="22"/>
              </w:rPr>
            </w:pPr>
          </w:p>
          <w:p w:rsidR="00237C5F" w:rsidRDefault="00237C5F" w:rsidP="00FD15A2">
            <w:pPr>
              <w:rPr>
                <w:rFonts w:asciiTheme="majorEastAsia" w:eastAsiaTheme="majorEastAsia" w:hAnsiTheme="majorEastAsia" w:hint="eastAsia"/>
                <w:sz w:val="22"/>
              </w:rPr>
            </w:pPr>
          </w:p>
          <w:p w:rsidR="00237C5F" w:rsidRPr="00FD15A2" w:rsidRDefault="00237C5F" w:rsidP="00FD15A2">
            <w:pPr>
              <w:rPr>
                <w:rFonts w:asciiTheme="majorEastAsia" w:eastAsiaTheme="majorEastAsia" w:hAnsiTheme="majorEastAsia"/>
                <w:sz w:val="22"/>
              </w:rPr>
            </w:pPr>
            <w:bookmarkStart w:id="0" w:name="_GoBack"/>
            <w:bookmarkEnd w:id="0"/>
          </w:p>
        </w:tc>
      </w:tr>
      <w:tr w:rsidR="00D17A5B" w:rsidRPr="00FD15A2" w:rsidTr="00AC5DEA">
        <w:trPr>
          <w:trHeight w:val="567"/>
        </w:trPr>
        <w:tc>
          <w:tcPr>
            <w:tcW w:w="817" w:type="dxa"/>
            <w:vAlign w:val="center"/>
          </w:tcPr>
          <w:p w:rsidR="00D17A5B" w:rsidRDefault="00190A0B" w:rsidP="00FD15A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lastRenderedPageBreak/>
              <w:t>URS22</w:t>
            </w:r>
          </w:p>
        </w:tc>
        <w:tc>
          <w:tcPr>
            <w:tcW w:w="7229" w:type="dxa"/>
            <w:vAlign w:val="center"/>
          </w:tcPr>
          <w:p w:rsidR="00D17A5B" w:rsidRPr="00FD15A2" w:rsidRDefault="005C24A6" w:rsidP="00EA5817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供方保证当</w:t>
            </w:r>
            <w:r w:rsidR="00190A0B">
              <w:rPr>
                <w:rFonts w:asciiTheme="majorEastAsia" w:eastAsiaTheme="majorEastAsia" w:hAnsiTheme="majorEastAsia" w:hint="eastAsia"/>
                <w:sz w:val="22"/>
              </w:rPr>
              <w:t>需方发出维护设备的要求后24小时内派相关的服务工程师到达需方的工作现场进行维护调试。</w:t>
            </w:r>
          </w:p>
        </w:tc>
        <w:tc>
          <w:tcPr>
            <w:tcW w:w="851" w:type="dxa"/>
            <w:vAlign w:val="center"/>
          </w:tcPr>
          <w:p w:rsidR="001C0058" w:rsidRDefault="001C0058" w:rsidP="001C005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□是</w:t>
            </w:r>
          </w:p>
          <w:p w:rsidR="00D17A5B" w:rsidRDefault="001C0058" w:rsidP="001C005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□否</w:t>
            </w:r>
          </w:p>
        </w:tc>
        <w:tc>
          <w:tcPr>
            <w:tcW w:w="850" w:type="dxa"/>
            <w:vAlign w:val="center"/>
          </w:tcPr>
          <w:p w:rsidR="00D17A5B" w:rsidRPr="00FD15A2" w:rsidRDefault="00D17A5B" w:rsidP="00FD15A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A2EB9" w:rsidRPr="00FD15A2" w:rsidTr="00AC5DEA">
        <w:trPr>
          <w:trHeight w:val="567"/>
        </w:trPr>
        <w:tc>
          <w:tcPr>
            <w:tcW w:w="817" w:type="dxa"/>
            <w:vAlign w:val="center"/>
          </w:tcPr>
          <w:p w:rsidR="006A2EB9" w:rsidRPr="006A2EB9" w:rsidRDefault="006A2EB9" w:rsidP="00FD15A2">
            <w:pPr>
              <w:rPr>
                <w:rFonts w:asciiTheme="majorEastAsia" w:eastAsiaTheme="majorEastAsia" w:hAnsiTheme="majorEastAsia"/>
                <w:color w:val="0000FF"/>
                <w:sz w:val="22"/>
              </w:rPr>
            </w:pPr>
            <w:r w:rsidRPr="006A2EB9">
              <w:rPr>
                <w:rFonts w:asciiTheme="majorEastAsia" w:eastAsiaTheme="majorEastAsia" w:hAnsiTheme="majorEastAsia" w:hint="eastAsia"/>
                <w:color w:val="0000FF"/>
                <w:sz w:val="22"/>
              </w:rPr>
              <w:t>URS23</w:t>
            </w:r>
          </w:p>
        </w:tc>
        <w:tc>
          <w:tcPr>
            <w:tcW w:w="7229" w:type="dxa"/>
            <w:vAlign w:val="center"/>
          </w:tcPr>
          <w:p w:rsidR="006A2EB9" w:rsidRPr="006A2EB9" w:rsidRDefault="006A2EB9" w:rsidP="00EA5817">
            <w:pPr>
              <w:ind w:firstLineChars="200" w:firstLine="440"/>
              <w:rPr>
                <w:rFonts w:asciiTheme="majorEastAsia" w:eastAsiaTheme="majorEastAsia" w:hAnsiTheme="majorEastAsia"/>
                <w:color w:val="0000FF"/>
                <w:sz w:val="22"/>
              </w:rPr>
            </w:pPr>
            <w:r w:rsidRPr="006A2EB9">
              <w:rPr>
                <w:rFonts w:asciiTheme="majorEastAsia" w:eastAsiaTheme="majorEastAsia" w:hAnsiTheme="majorEastAsia" w:hint="eastAsia"/>
                <w:color w:val="0000FF"/>
                <w:sz w:val="22"/>
              </w:rPr>
              <w:t>需要无菌压缩空气</w:t>
            </w:r>
            <w:r w:rsidR="001C0058">
              <w:rPr>
                <w:rFonts w:asciiTheme="majorEastAsia" w:eastAsiaTheme="majorEastAsia" w:hAnsiTheme="majorEastAsia" w:hint="eastAsia"/>
                <w:color w:val="0000FF"/>
                <w:sz w:val="22"/>
              </w:rPr>
              <w:t>。</w:t>
            </w:r>
          </w:p>
        </w:tc>
        <w:tc>
          <w:tcPr>
            <w:tcW w:w="851" w:type="dxa"/>
            <w:vAlign w:val="center"/>
          </w:tcPr>
          <w:p w:rsidR="001C0058" w:rsidRDefault="001C0058" w:rsidP="001C005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□是</w:t>
            </w:r>
          </w:p>
          <w:p w:rsidR="006A2EB9" w:rsidRDefault="001C0058" w:rsidP="001C005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□否</w:t>
            </w:r>
          </w:p>
        </w:tc>
        <w:tc>
          <w:tcPr>
            <w:tcW w:w="850" w:type="dxa"/>
            <w:vAlign w:val="center"/>
          </w:tcPr>
          <w:p w:rsidR="006A2EB9" w:rsidRPr="00FD15A2" w:rsidRDefault="006A2EB9" w:rsidP="00FD15A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FD15A2" w:rsidRPr="00FD15A2" w:rsidRDefault="00FD15A2" w:rsidP="00FD15A2">
      <w:pPr>
        <w:rPr>
          <w:rFonts w:asciiTheme="majorEastAsia" w:eastAsiaTheme="majorEastAsia" w:hAnsiTheme="majorEastAsia"/>
          <w:color w:val="FF0000"/>
          <w:sz w:val="28"/>
        </w:rPr>
      </w:pPr>
    </w:p>
    <w:sectPr w:rsidR="00FD15A2" w:rsidRPr="00FD15A2" w:rsidSect="00AC5DEA">
      <w:pgSz w:w="11906" w:h="16838"/>
      <w:pgMar w:top="1134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88B" w:rsidRDefault="008C588B" w:rsidP="00D52B87">
      <w:r>
        <w:separator/>
      </w:r>
    </w:p>
  </w:endnote>
  <w:endnote w:type="continuationSeparator" w:id="0">
    <w:p w:rsidR="008C588B" w:rsidRDefault="008C588B" w:rsidP="00D52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88B" w:rsidRDefault="008C588B" w:rsidP="00D52B87">
      <w:r>
        <w:separator/>
      </w:r>
    </w:p>
  </w:footnote>
  <w:footnote w:type="continuationSeparator" w:id="0">
    <w:p w:rsidR="008C588B" w:rsidRDefault="008C588B" w:rsidP="00D52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1008F"/>
    <w:multiLevelType w:val="hybridMultilevel"/>
    <w:tmpl w:val="BF56B714"/>
    <w:lvl w:ilvl="0" w:tplc="25D813F2">
      <w:start w:val="1"/>
      <w:numFmt w:val="decimalZero"/>
      <w:lvlText w:val="%1、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C94"/>
    <w:rsid w:val="00190A0B"/>
    <w:rsid w:val="001B21F8"/>
    <w:rsid w:val="001C0058"/>
    <w:rsid w:val="00237C5F"/>
    <w:rsid w:val="0027635E"/>
    <w:rsid w:val="002968BD"/>
    <w:rsid w:val="002E20B4"/>
    <w:rsid w:val="003A2BB9"/>
    <w:rsid w:val="00444C87"/>
    <w:rsid w:val="005026B9"/>
    <w:rsid w:val="0050417A"/>
    <w:rsid w:val="00516629"/>
    <w:rsid w:val="00540D4F"/>
    <w:rsid w:val="005C24A6"/>
    <w:rsid w:val="006553F0"/>
    <w:rsid w:val="006A2EB9"/>
    <w:rsid w:val="006E4F41"/>
    <w:rsid w:val="006F029E"/>
    <w:rsid w:val="008316BA"/>
    <w:rsid w:val="008C588B"/>
    <w:rsid w:val="008C78A6"/>
    <w:rsid w:val="0091653C"/>
    <w:rsid w:val="009471B5"/>
    <w:rsid w:val="00963C94"/>
    <w:rsid w:val="009B421A"/>
    <w:rsid w:val="00A671D3"/>
    <w:rsid w:val="00AC5DEA"/>
    <w:rsid w:val="00AF2512"/>
    <w:rsid w:val="00AF3A47"/>
    <w:rsid w:val="00B3232C"/>
    <w:rsid w:val="00BB3574"/>
    <w:rsid w:val="00BD3451"/>
    <w:rsid w:val="00C47B3D"/>
    <w:rsid w:val="00C553C2"/>
    <w:rsid w:val="00C63CA8"/>
    <w:rsid w:val="00C645AB"/>
    <w:rsid w:val="00C655BC"/>
    <w:rsid w:val="00CB40F6"/>
    <w:rsid w:val="00D17A5B"/>
    <w:rsid w:val="00D52B87"/>
    <w:rsid w:val="00DA25EB"/>
    <w:rsid w:val="00DA4B99"/>
    <w:rsid w:val="00DB01DD"/>
    <w:rsid w:val="00DF08DE"/>
    <w:rsid w:val="00E568D4"/>
    <w:rsid w:val="00EA5817"/>
    <w:rsid w:val="00F00DD5"/>
    <w:rsid w:val="00F55AA5"/>
    <w:rsid w:val="00F96D3B"/>
    <w:rsid w:val="00F97F98"/>
    <w:rsid w:val="00FD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2B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2B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2B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2B87"/>
    <w:rPr>
      <w:sz w:val="18"/>
      <w:szCs w:val="18"/>
    </w:rPr>
  </w:style>
  <w:style w:type="paragraph" w:styleId="a5">
    <w:name w:val="List Paragraph"/>
    <w:basedOn w:val="a"/>
    <w:uiPriority w:val="34"/>
    <w:qFormat/>
    <w:rsid w:val="00F55AA5"/>
    <w:pPr>
      <w:ind w:firstLineChars="200" w:firstLine="420"/>
    </w:pPr>
  </w:style>
  <w:style w:type="table" w:styleId="a6">
    <w:name w:val="Table Grid"/>
    <w:basedOn w:val="a1"/>
    <w:uiPriority w:val="59"/>
    <w:rsid w:val="00FD1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2B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2B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2B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2B87"/>
    <w:rPr>
      <w:sz w:val="18"/>
      <w:szCs w:val="18"/>
    </w:rPr>
  </w:style>
  <w:style w:type="paragraph" w:styleId="a5">
    <w:name w:val="List Paragraph"/>
    <w:basedOn w:val="a"/>
    <w:uiPriority w:val="34"/>
    <w:qFormat/>
    <w:rsid w:val="00F55AA5"/>
    <w:pPr>
      <w:ind w:firstLineChars="200" w:firstLine="420"/>
    </w:pPr>
  </w:style>
  <w:style w:type="table" w:styleId="a6">
    <w:name w:val="Table Grid"/>
    <w:basedOn w:val="a1"/>
    <w:uiPriority w:val="59"/>
    <w:rsid w:val="00FD1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5C287-5C53-46A1-B350-6D4255576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379</Words>
  <Characters>2164</Characters>
  <Application>Microsoft Office Word</Application>
  <DocSecurity>0</DocSecurity>
  <Lines>18</Lines>
  <Paragraphs>5</Paragraphs>
  <ScaleCrop>false</ScaleCrop>
  <Company>微软中国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33</cp:revision>
  <dcterms:created xsi:type="dcterms:W3CDTF">2018-07-03T06:30:00Z</dcterms:created>
  <dcterms:modified xsi:type="dcterms:W3CDTF">2018-07-04T06:29:00Z</dcterms:modified>
</cp:coreProperties>
</file>